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98"/>
      </w:tblGrid>
      <w:tr w:rsidR="00060FB9" w:rsidRPr="003B6C73" w:rsidTr="00F8357D">
        <w:trPr>
          <w:trHeight w:val="242"/>
        </w:trPr>
        <w:tc>
          <w:tcPr>
            <w:tcW w:w="3829" w:type="dxa"/>
            <w:shd w:val="clear" w:color="auto" w:fill="auto"/>
            <w:vAlign w:val="center"/>
          </w:tcPr>
          <w:p w:rsidR="00060FB9" w:rsidRPr="003B6C73" w:rsidRDefault="00060FB9" w:rsidP="00060FB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B6C73">
              <w:rPr>
                <w:rFonts w:ascii="Times New Roman" w:hAnsi="Times New Roman"/>
                <w:sz w:val="24"/>
                <w:szCs w:val="24"/>
              </w:rPr>
              <w:t xml:space="preserve">Функции  в языках объективно-ориентированного и процедурного программирования.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6C73">
              <w:rPr>
                <w:rFonts w:ascii="Times New Roman" w:hAnsi="Times New Roman"/>
                <w:sz w:val="24"/>
                <w:szCs w:val="24"/>
              </w:rPr>
              <w:t>§4.5</w:t>
            </w:r>
          </w:p>
        </w:tc>
      </w:tr>
      <w:tr w:rsidR="00060FB9" w:rsidRPr="003B6C73" w:rsidTr="00F8357D">
        <w:trPr>
          <w:trHeight w:val="242"/>
        </w:trPr>
        <w:tc>
          <w:tcPr>
            <w:tcW w:w="3829" w:type="dxa"/>
            <w:shd w:val="clear" w:color="auto" w:fill="auto"/>
            <w:vAlign w:val="center"/>
          </w:tcPr>
          <w:p w:rsidR="00060FB9" w:rsidRDefault="00060FB9" w:rsidP="00060FB9">
            <w:r w:rsidRPr="003B6C73">
              <w:rPr>
                <w:rFonts w:ascii="Times New Roman" w:hAnsi="Times New Roman"/>
                <w:sz w:val="24"/>
                <w:szCs w:val="24"/>
              </w:rPr>
              <w:t>Линейный алгоритм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6C73">
              <w:rPr>
                <w:rFonts w:ascii="Times New Roman" w:hAnsi="Times New Roman"/>
                <w:sz w:val="24"/>
                <w:szCs w:val="24"/>
              </w:rPr>
              <w:t>§4.2.1</w:t>
            </w:r>
          </w:p>
          <w:p w:rsidR="00060FB9" w:rsidRPr="003B6C73" w:rsidRDefault="00060FB9" w:rsidP="00F835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96FDC" w:rsidRDefault="00E96FDC"/>
    <w:sectPr w:rsidR="00E96FDC" w:rsidSect="00E96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060FB9"/>
    <w:rsid w:val="00060FB9"/>
    <w:rsid w:val="00E96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F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Company>СОШ№11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2013-02-19T04:39:00Z</dcterms:created>
  <dcterms:modified xsi:type="dcterms:W3CDTF">2013-02-19T04:42:00Z</dcterms:modified>
</cp:coreProperties>
</file>